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教科规办函[2017]16号</w:t>
      </w:r>
    </w:p>
    <w:p>
      <w:pPr>
        <w:pStyle w:val="2"/>
        <w:keepNext w:val="0"/>
        <w:keepLines w:val="0"/>
        <w:widowControl/>
        <w:suppressLineNumbers w:val="0"/>
        <w:jc w:val="center"/>
      </w:pPr>
      <w:bookmarkStart w:id="0" w:name="_GoBack"/>
      <w:r>
        <w:rPr>
          <w:rStyle w:val="4"/>
          <w:rFonts w:ascii="黑体" w:hAnsi="宋体" w:eastAsia="黑体" w:cs="黑体"/>
          <w:color w:val="FF0000"/>
          <w:sz w:val="36"/>
          <w:szCs w:val="36"/>
        </w:rPr>
        <w:t>关于推荐全国教育科学规划学科组入库专家的通知</w:t>
      </w:r>
    </w:p>
    <w:bookmarkEnd w:id="0"/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ascii="仿宋_gb2312" w:hAnsi="仿宋_gb2312" w:eastAsia="仿宋_gb2312" w:cs="仿宋_gb2312"/>
          <w:color w:val="5D6264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仿宋" w:hAnsi="仿宋" w:eastAsia="仿宋" w:cs="仿宋"/>
          <w:color w:val="5D6264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各省（自治区、直辖市）教育科学规划办公室、部属各高等高校、各直属单位：</w:t>
      </w:r>
      <w:r>
        <w:rPr>
          <w:rFonts w:hint="eastAsia" w:ascii="仿宋" w:hAnsi="仿宋" w:eastAsia="仿宋" w:cs="仿宋"/>
          <w:color w:val="5D6264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5D6264"/>
          <w:kern w:val="0"/>
          <w:sz w:val="30"/>
          <w:szCs w:val="30"/>
          <w:shd w:val="clear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学科规划组专家是全国教育科学规划课题管理的重要力量，为教育科学研究事业繁荣发展做出了重要贡献。新形势下，为继续发挥好学科规划组专家的作用，按照《全国教育科学规划课题管理办法》的有关规定，现面向全国推选学科规划组专家，建设专家数据库。请各单位按照如下标准，择优推荐教育科学规划所属的十四个学科组专家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推荐条件：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00" w:firstLineChars="20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1.政治思想素质好。拥护党的教育方针政策，政治立场坚定，热爱教育事业。学风端正，信誉良好，有奉献精神，社会责任感强。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00" w:firstLineChars="20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2.学术水平高。在本学科领域享有较高的学术知名度和社会影响力，具有正高级专业技术职称。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00" w:firstLineChars="20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3.能胜任学术评价等工作，年龄不超过70岁（出生日期在1947年11月20日之后）。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00" w:firstLineChars="20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请各单位按照本人申请、单位审核、择优推荐的工作程序，兼顾年龄、学科等特点，于11月20日前将推荐表盖章后寄送我办，同时发送电子推荐表和单位拟推荐人汇总表。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    联系人：张海军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    电  话：010-62003307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    传  真：010-62003859      电子邮箱: qgb@moe.edu.cn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    地  址：北京海淀区北三环中路46号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    全国教育科学规划领导小组办公室  邮编100088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spacing w:line="300" w:lineRule="atLeast"/>
        <w:jc w:val="righ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全国教育科学规划办公室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2017年10月30日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23D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user234</dc:creator>
  <cp:lastModifiedBy>user234</cp:lastModifiedBy>
  <dcterms:modified xsi:type="dcterms:W3CDTF">2017-11-02T00:17:10Z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